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DC9E" w14:textId="53E3C6C4" w:rsidR="000437F3" w:rsidRDefault="00FF2296" w:rsidP="007858C1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50317A" wp14:editId="08DAE401">
            <wp:simplePos x="0" y="0"/>
            <wp:positionH relativeFrom="column">
              <wp:posOffset>4741757</wp:posOffset>
            </wp:positionH>
            <wp:positionV relativeFrom="paragraph">
              <wp:posOffset>19050</wp:posOffset>
            </wp:positionV>
            <wp:extent cx="796710" cy="576000"/>
            <wp:effectExtent l="19050" t="19050" r="22860" b="14605"/>
            <wp:wrapSquare wrapText="bothSides"/>
            <wp:docPr id="7" name="Billede 7" descr="Færøernes flag | Nordisk Samarbej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ærøernes flag | Nordisk Samarbej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10" cy="57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44588D" wp14:editId="14702D04">
            <wp:simplePos x="0" y="0"/>
            <wp:positionH relativeFrom="column">
              <wp:posOffset>5587789</wp:posOffset>
            </wp:positionH>
            <wp:positionV relativeFrom="paragraph">
              <wp:posOffset>19050</wp:posOffset>
            </wp:positionV>
            <wp:extent cx="997361" cy="576000"/>
            <wp:effectExtent l="19050" t="19050" r="12700" b="14605"/>
            <wp:wrapSquare wrapText="bothSides"/>
            <wp:docPr id="9" name="Billede 9" descr="Grønlands flag | Nordisk Samarbej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ønlands flag | Nordisk Samarbej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61" cy="57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226058" wp14:editId="522EC8A8">
            <wp:simplePos x="0" y="0"/>
            <wp:positionH relativeFrom="column">
              <wp:posOffset>3920490</wp:posOffset>
            </wp:positionH>
            <wp:positionV relativeFrom="paragraph">
              <wp:posOffset>19050</wp:posOffset>
            </wp:positionV>
            <wp:extent cx="761421" cy="576000"/>
            <wp:effectExtent l="19050" t="19050" r="19685" b="14605"/>
            <wp:wrapSquare wrapText="bothSides"/>
            <wp:docPr id="8" name="Billede 8" descr="Danmarks flag | Nordisk Samarbej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marks flag | Nordisk Samarbej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1" cy="57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F3">
        <w:t>Flaghejsning i</w:t>
      </w:r>
      <w:r>
        <w:t xml:space="preserve"> Ikast by |</w:t>
      </w:r>
      <w:r w:rsidR="000437F3">
        <w:t xml:space="preserve"> FDF Ikast</w:t>
      </w:r>
    </w:p>
    <w:p w14:paraId="5F807293" w14:textId="3BEB937C" w:rsidR="000D359D" w:rsidRDefault="000D359D" w:rsidP="000D359D">
      <w:pPr>
        <w:pStyle w:val="Heading1"/>
      </w:pPr>
      <w:r>
        <w:t>Opgaven</w:t>
      </w:r>
    </w:p>
    <w:p w14:paraId="256427E2" w14:textId="5C7327EF" w:rsidR="00F80A38" w:rsidRDefault="000D359D" w:rsidP="000437F3">
      <w:r>
        <w:t xml:space="preserve">Opgaven består af at </w:t>
      </w:r>
      <w:r w:rsidR="000437F3">
        <w:t>hejse 3 flag. Et ved Rådhuset, et ved Tinghuset og et ved den gamle Vestre skole. Flagene skal hejses på</w:t>
      </w:r>
      <w:r w:rsidR="00F80A38">
        <w:t xml:space="preserve"> de</w:t>
      </w:r>
      <w:r w:rsidR="000437F3">
        <w:t xml:space="preserve"> officielle danske flagdage. </w:t>
      </w:r>
      <w:r w:rsidR="004A1EF5">
        <w:t xml:space="preserve">2 af flagdagene er </w:t>
      </w:r>
      <w:r w:rsidR="00733076">
        <w:t>Færøernes</w:t>
      </w:r>
      <w:r w:rsidR="009B24D1">
        <w:t xml:space="preserve"> nationale festdag og </w:t>
      </w:r>
      <w:r w:rsidR="00733076">
        <w:t>Grønlands</w:t>
      </w:r>
      <w:r w:rsidR="009B24D1">
        <w:t xml:space="preserve"> nationaldag</w:t>
      </w:r>
      <w:r w:rsidR="00733076">
        <w:t>,</w:t>
      </w:r>
      <w:r w:rsidR="009B24D1">
        <w:t xml:space="preserve"> hvor der skal flages med </w:t>
      </w:r>
      <w:r w:rsidR="00733076">
        <w:t>henholdsvis det færøske flag og det grønlandske flag.</w:t>
      </w:r>
    </w:p>
    <w:p w14:paraId="1B714C78" w14:textId="6DB7C05D" w:rsidR="00811855" w:rsidRDefault="00811855" w:rsidP="000437F3">
      <w:pPr>
        <w:pStyle w:val="Heading1"/>
      </w:pPr>
      <w:r>
        <w:t>Flagregler</w:t>
      </w:r>
    </w:p>
    <w:p w14:paraId="0B93AA6C" w14:textId="10CAA8FF" w:rsidR="00F61295" w:rsidRDefault="00F61295" w:rsidP="00811855">
      <w:r>
        <w:t>Flaget må ikke røre jorden.</w:t>
      </w:r>
    </w:p>
    <w:p w14:paraId="68FD7AAC" w14:textId="50394EA7" w:rsidR="00811855" w:rsidRDefault="00811855" w:rsidP="00811855">
      <w:r>
        <w:t>Flaget hejses</w:t>
      </w:r>
      <w:r w:rsidR="00001113">
        <w:t xml:space="preserve"> ved solopgang dog tidligst kl. 8:00</w:t>
      </w:r>
      <w:r w:rsidR="00F61295">
        <w:t>.</w:t>
      </w:r>
    </w:p>
    <w:p w14:paraId="03534A72" w14:textId="1B5FC8FB" w:rsidR="00EE1F70" w:rsidRDefault="00EE1F70" w:rsidP="00811855">
      <w:r>
        <w:t xml:space="preserve">Flaget </w:t>
      </w:r>
      <w:r w:rsidR="000C6D9A">
        <w:t xml:space="preserve">må </w:t>
      </w:r>
      <w:r>
        <w:t>hales ned</w:t>
      </w:r>
      <w:r w:rsidR="000C6D9A">
        <w:t xml:space="preserve"> fra</w:t>
      </w:r>
      <w:r>
        <w:t xml:space="preserve"> </w:t>
      </w:r>
      <w:r w:rsidR="00415AA8">
        <w:t xml:space="preserve">kl. 20:00 </w:t>
      </w:r>
      <w:r w:rsidR="000C6D9A">
        <w:t>dog</w:t>
      </w:r>
      <w:r w:rsidR="00415AA8">
        <w:t xml:space="preserve"> </w:t>
      </w:r>
      <w:r w:rsidR="00FF76BB">
        <w:t xml:space="preserve">senest </w:t>
      </w:r>
      <w:r>
        <w:t>ved solnedgang</w:t>
      </w:r>
      <w:r w:rsidR="00FF76BB">
        <w:t>.</w:t>
      </w:r>
    </w:p>
    <w:p w14:paraId="3F8AB3FC" w14:textId="1B53FFC5" w:rsidR="00FF76BB" w:rsidRPr="00811855" w:rsidRDefault="00D066BB" w:rsidP="00811855">
      <w:r>
        <w:t>Flaget skal ikke hejses, når der meldes om blæst (kuling 15</w:t>
      </w:r>
      <w:r w:rsidR="00FE7223">
        <w:t xml:space="preserve"> m/</w:t>
      </w:r>
      <w:proofErr w:type="spellStart"/>
      <w:r w:rsidR="00FE7223">
        <w:t>sek</w:t>
      </w:r>
      <w:proofErr w:type="spellEnd"/>
      <w:r w:rsidR="00FE7223">
        <w:t>), storm og/eller isslag.</w:t>
      </w:r>
    </w:p>
    <w:p w14:paraId="06D35A44" w14:textId="7C3B38F8" w:rsidR="000437F3" w:rsidRDefault="000437F3" w:rsidP="000437F3">
      <w:pPr>
        <w:pStyle w:val="Heading1"/>
      </w:pPr>
      <w:r>
        <w:t>Placering af flagstænger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ED44C6" w14:paraId="04FC4616" w14:textId="77777777" w:rsidTr="00ED44C6">
        <w:trPr>
          <w:jc w:val="center"/>
        </w:trPr>
        <w:tc>
          <w:tcPr>
            <w:tcW w:w="5228" w:type="dxa"/>
          </w:tcPr>
          <w:p w14:paraId="42AB984E" w14:textId="469D2861" w:rsidR="00ED44C6" w:rsidRDefault="00ED44C6" w:rsidP="00ED44C6">
            <w:pPr>
              <w:ind w:left="-107"/>
            </w:pPr>
            <w:r w:rsidRPr="002261C4">
              <w:rPr>
                <w:noProof/>
              </w:rPr>
              <w:drawing>
                <wp:inline distT="0" distB="0" distL="0" distR="0" wp14:anchorId="1622FB31" wp14:editId="52F2005A">
                  <wp:extent cx="3249524" cy="1369060"/>
                  <wp:effectExtent l="0" t="0" r="8255" b="2540"/>
                  <wp:docPr id="3" name="Billede 1" descr="Et billede, der indeholder tekst, enhed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1" descr="Et billede, der indeholder tekst, enhed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6" t="12960" b="15393"/>
                          <a:stretch/>
                        </pic:blipFill>
                        <pic:spPr bwMode="auto">
                          <a:xfrm>
                            <a:off x="0" y="0"/>
                            <a:ext cx="3250800" cy="1369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BFEB1EA" w14:textId="70B5249A" w:rsidR="00ED44C6" w:rsidRDefault="00ED44C6" w:rsidP="00ED44C6">
            <w:pPr>
              <w:ind w:left="-89"/>
            </w:pPr>
            <w:r w:rsidRPr="002261C4">
              <w:rPr>
                <w:noProof/>
              </w:rPr>
              <w:drawing>
                <wp:inline distT="0" distB="0" distL="0" distR="0" wp14:anchorId="4552A57F" wp14:editId="7F755E1F">
                  <wp:extent cx="3246120" cy="1369060"/>
                  <wp:effectExtent l="0" t="0" r="0" b="254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5" t="-1" b="28224"/>
                          <a:stretch/>
                        </pic:blipFill>
                        <pic:spPr bwMode="auto">
                          <a:xfrm>
                            <a:off x="0" y="0"/>
                            <a:ext cx="3247200" cy="136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4C6" w14:paraId="23A44391" w14:textId="77777777" w:rsidTr="00ED44C6">
        <w:trPr>
          <w:jc w:val="center"/>
        </w:trPr>
        <w:tc>
          <w:tcPr>
            <w:tcW w:w="5228" w:type="dxa"/>
          </w:tcPr>
          <w:p w14:paraId="683D5042" w14:textId="1CFCD55C" w:rsidR="00ED44C6" w:rsidRPr="002261C4" w:rsidRDefault="00ED44C6" w:rsidP="00ED44C6">
            <w:pPr>
              <w:ind w:left="-107"/>
              <w:rPr>
                <w:noProof/>
              </w:rPr>
            </w:pPr>
            <w:r>
              <w:rPr>
                <w:noProof/>
              </w:rPr>
              <w:t>Rådhuset og Tinghuset</w:t>
            </w:r>
          </w:p>
        </w:tc>
        <w:tc>
          <w:tcPr>
            <w:tcW w:w="5228" w:type="dxa"/>
          </w:tcPr>
          <w:p w14:paraId="133CEEDD" w14:textId="5453AF9A" w:rsidR="00ED44C6" w:rsidRPr="002261C4" w:rsidRDefault="00ED44C6" w:rsidP="00ED44C6">
            <w:pPr>
              <w:ind w:left="-89"/>
              <w:rPr>
                <w:noProof/>
              </w:rPr>
            </w:pPr>
            <w:r>
              <w:rPr>
                <w:noProof/>
              </w:rPr>
              <w:t>Den gamle Vestre skole</w:t>
            </w:r>
            <w:r w:rsidR="00C77736">
              <w:rPr>
                <w:noProof/>
              </w:rPr>
              <w:t xml:space="preserve"> </w:t>
            </w:r>
            <w:r w:rsidR="00C77736" w:rsidRPr="00C77736">
              <w:rPr>
                <w:noProof/>
                <w:color w:val="FF0000"/>
              </w:rPr>
              <w:t>(PT ude af ”drift”)</w:t>
            </w:r>
          </w:p>
        </w:tc>
      </w:tr>
    </w:tbl>
    <w:p w14:paraId="5354069F" w14:textId="316EABA7" w:rsidR="006A1E45" w:rsidRDefault="006A1E45" w:rsidP="009303F4">
      <w:pPr>
        <w:pStyle w:val="Heading1"/>
      </w:pPr>
      <w:r>
        <w:t>Flagene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5"/>
        <w:gridCol w:w="1951"/>
      </w:tblGrid>
      <w:tr w:rsidR="00CD290E" w14:paraId="2AE20D6A" w14:textId="77777777" w:rsidTr="004727CC">
        <w:tc>
          <w:tcPr>
            <w:tcW w:w="8647" w:type="dxa"/>
          </w:tcPr>
          <w:p w14:paraId="05E0AD0A" w14:textId="613A7C4A" w:rsidR="001062D6" w:rsidRDefault="001062D6" w:rsidP="001062D6">
            <w:pPr>
              <w:ind w:left="-107"/>
            </w:pPr>
            <w:r>
              <w:t>Der er på flagene indikeret hvilken flagstan</w:t>
            </w:r>
            <w:r w:rsidR="000C6D9A">
              <w:t>g</w:t>
            </w:r>
            <w:r>
              <w:t xml:space="preserve"> de hører til, s</w:t>
            </w:r>
            <w:r>
              <w:rPr>
                <w:noProof/>
              </w:rPr>
              <w:t>e billedet til højre.</w:t>
            </w:r>
          </w:p>
          <w:p w14:paraId="0F0A706B" w14:textId="5252F282" w:rsidR="001062D6" w:rsidRDefault="001062D6" w:rsidP="006E3555">
            <w:pPr>
              <w:pStyle w:val="ListParagraph"/>
              <w:numPr>
                <w:ilvl w:val="0"/>
                <w:numId w:val="8"/>
              </w:numPr>
              <w:ind w:left="-107"/>
            </w:pPr>
            <w:r>
              <w:t>”V” for den gamle vestre skole</w:t>
            </w:r>
            <w:r w:rsidR="007E71EC">
              <w:t xml:space="preserve">, </w:t>
            </w:r>
            <w:r>
              <w:t>”R” for Rådhuset</w:t>
            </w:r>
            <w:r w:rsidR="007E71EC">
              <w:t xml:space="preserve">, og </w:t>
            </w:r>
            <w:r>
              <w:t>”T” for Tinghuset</w:t>
            </w:r>
            <w:r w:rsidR="007E71EC">
              <w:t>.</w:t>
            </w:r>
          </w:p>
          <w:p w14:paraId="532E45A9" w14:textId="77777777" w:rsidR="004727CC" w:rsidRDefault="004727CC" w:rsidP="006E3555">
            <w:pPr>
              <w:pStyle w:val="ListParagraph"/>
              <w:numPr>
                <w:ilvl w:val="0"/>
                <w:numId w:val="8"/>
              </w:numPr>
              <w:ind w:left="-107"/>
            </w:pPr>
          </w:p>
          <w:p w14:paraId="1E877F02" w14:textId="653121A5" w:rsidR="001062D6" w:rsidRDefault="001062D6" w:rsidP="004727CC">
            <w:pPr>
              <w:ind w:left="-107"/>
            </w:pPr>
            <w:r>
              <w:t xml:space="preserve">De 2 flag til </w:t>
            </w:r>
            <w:r w:rsidR="00982213">
              <w:t>flagstængerne</w:t>
            </w:r>
            <w:r>
              <w:t xml:space="preserve"> ved den gamle vestre skole og rådhuset</w:t>
            </w:r>
            <w:r w:rsidR="004727CC">
              <w:t xml:space="preserve"> er desuden</w:t>
            </w:r>
            <w:r w:rsidR="000C6D9A">
              <w:t xml:space="preserve"> </w:t>
            </w:r>
            <w:r w:rsidR="004727CC">
              <w:t>større</w:t>
            </w:r>
            <w:r>
              <w:t>. Her er der et håndsving til at hejse og hale flaget</w:t>
            </w:r>
            <w:r w:rsidR="00982213">
              <w:t xml:space="preserve"> </w:t>
            </w:r>
            <w:r w:rsidR="004727CC">
              <w:t xml:space="preserve">ned </w:t>
            </w:r>
            <w:r w:rsidR="00982213">
              <w:t>med</w:t>
            </w:r>
            <w:r>
              <w:t>.</w:t>
            </w:r>
            <w:r w:rsidR="004727CC">
              <w:t xml:space="preserve"> Pas på ikke at få spændt flaget for hårdt op med håndsvinget, da det kan blive svært af få ned igen.</w:t>
            </w:r>
          </w:p>
          <w:p w14:paraId="1F3D9A91" w14:textId="77777777" w:rsidR="004727CC" w:rsidRDefault="004727CC" w:rsidP="004727CC">
            <w:pPr>
              <w:ind w:left="-107"/>
            </w:pPr>
          </w:p>
          <w:p w14:paraId="289831CE" w14:textId="55436D89" w:rsidR="001062D6" w:rsidRDefault="001062D6" w:rsidP="004727CC">
            <w:pPr>
              <w:ind w:left="-107"/>
            </w:pPr>
            <w:r>
              <w:t xml:space="preserve">Når flagene skal hejses, skal der ikke bindes nogle knuder. </w:t>
            </w:r>
            <w:r w:rsidR="00B2794F">
              <w:t>Flagene fastgøres</w:t>
            </w:r>
            <w:r w:rsidR="00146CD3">
              <w:t xml:space="preserve"> til</w:t>
            </w:r>
            <w:r>
              <w:t xml:space="preserve"> flagstængerne </w:t>
            </w:r>
            <w:r w:rsidR="00146CD3">
              <w:t xml:space="preserve">med </w:t>
            </w:r>
            <w:r>
              <w:t>karabinhager som vist under.</w:t>
            </w:r>
            <w:r w:rsidR="003F53C1">
              <w:br/>
              <w:t>Kun det grønlandske flag kan vendes decideret forkert, prøv dog at følge følgende når flagene hejses: Hvis flaget har en rød knop, skal denne være øverst, hvis ikke, hejses flaget således det kommer tættest på flagstangens</w:t>
            </w:r>
            <w:r w:rsidR="00213A4A">
              <w:t xml:space="preserve"> top</w:t>
            </w:r>
            <w:r w:rsidR="000C6D9A">
              <w:t>.</w:t>
            </w:r>
          </w:p>
          <w:p w14:paraId="75ADE2DB" w14:textId="0E3CA9C7" w:rsidR="001062D6" w:rsidRDefault="001062D6" w:rsidP="001062D6">
            <w:pPr>
              <w:ind w:left="-107"/>
            </w:pPr>
            <w:r w:rsidRPr="002261C4">
              <w:rPr>
                <w:noProof/>
              </w:rPr>
              <w:drawing>
                <wp:inline distT="0" distB="0" distL="0" distR="0" wp14:anchorId="060C5516" wp14:editId="2211CE6A">
                  <wp:extent cx="2042160" cy="1198825"/>
                  <wp:effectExtent l="0" t="0" r="0" b="1905"/>
                  <wp:docPr id="6" name="Billede 5" descr="Et billede, der indeholder bygning, himmel, udendørs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5" descr="Et billede, der indeholder bygning, himmel, udendørs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09" b="13086"/>
                          <a:stretch/>
                        </pic:blipFill>
                        <pic:spPr bwMode="auto">
                          <a:xfrm>
                            <a:off x="0" y="0"/>
                            <a:ext cx="2046397" cy="1201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261C4">
              <w:rPr>
                <w:noProof/>
              </w:rPr>
              <w:drawing>
                <wp:inline distT="0" distB="0" distL="0" distR="0" wp14:anchorId="4849FCD4" wp14:editId="3E279F4C">
                  <wp:extent cx="1782806" cy="1208405"/>
                  <wp:effectExtent l="0" t="0" r="8255" b="0"/>
                  <wp:docPr id="5" name="Billede 6" descr="Et billede, der indeholder himmel, udendørs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6" descr="Et billede, der indeholder himmel, udendørs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7" t="42513" r="24717" b="7975"/>
                          <a:stretch/>
                        </pic:blipFill>
                        <pic:spPr bwMode="auto">
                          <a:xfrm>
                            <a:off x="0" y="0"/>
                            <a:ext cx="1794668" cy="121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14:paraId="2AE4E997" w14:textId="3D2960E4" w:rsidR="001062D6" w:rsidRDefault="001062D6" w:rsidP="00C65C52">
            <w:pPr>
              <w:ind w:left="-65"/>
              <w:jc w:val="right"/>
            </w:pPr>
            <w:r w:rsidRPr="002261C4">
              <w:rPr>
                <w:noProof/>
              </w:rPr>
              <w:drawing>
                <wp:inline distT="0" distB="0" distL="0" distR="0" wp14:anchorId="7776EC4F" wp14:editId="3DF9EF14">
                  <wp:extent cx="1141082" cy="2428875"/>
                  <wp:effectExtent l="0" t="0" r="2540" b="0"/>
                  <wp:docPr id="4" name="Billede 4" descr="Et billede, der indeholder person, udendørs, rød, bære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Et billede, der indeholder person, udendørs, rød, bærer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38" t="15600" r="50138"/>
                          <a:stretch/>
                        </pic:blipFill>
                        <pic:spPr bwMode="auto">
                          <a:xfrm>
                            <a:off x="0" y="0"/>
                            <a:ext cx="1211172" cy="25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2D45D" w14:textId="48DB38DC" w:rsidR="000437F3" w:rsidRDefault="009B0F64" w:rsidP="009303F4">
      <w:pPr>
        <w:pStyle w:val="Heading1"/>
      </w:pPr>
      <w:r>
        <w:t>Opbevaring af flagene</w:t>
      </w:r>
      <w:r w:rsidR="0071599B">
        <w:t xml:space="preserve"> (og håndsving)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226"/>
      </w:tblGrid>
      <w:tr w:rsidR="00C24739" w14:paraId="2BF14124" w14:textId="77777777" w:rsidTr="008671E8">
        <w:tc>
          <w:tcPr>
            <w:tcW w:w="7230" w:type="dxa"/>
          </w:tcPr>
          <w:p w14:paraId="7D178452" w14:textId="75E631EC" w:rsidR="004727CC" w:rsidRDefault="00A2738D" w:rsidP="004727CC">
            <w:pPr>
              <w:ind w:left="-107"/>
            </w:pPr>
            <w:r>
              <w:t xml:space="preserve">Flagene opbevares i </w:t>
            </w:r>
            <w:r w:rsidR="000C6D9A">
              <w:t>K</w:t>
            </w:r>
            <w:r>
              <w:t xml:space="preserve">artoffelhuset. Når du går ind i det store rum, er det i rummet lige til </w:t>
            </w:r>
            <w:r w:rsidR="003F53C1">
              <w:t>højre</w:t>
            </w:r>
            <w:r>
              <w:t>. Der skal bruges nøglebrik for at komme ind. Husk at tage håndsvinget med, det bør ligge i kassen.</w:t>
            </w:r>
          </w:p>
          <w:p w14:paraId="2AAE7EFA" w14:textId="77777777" w:rsidR="004727CC" w:rsidRDefault="004727CC" w:rsidP="004727CC">
            <w:pPr>
              <w:ind w:left="-107"/>
            </w:pPr>
          </w:p>
          <w:p w14:paraId="74DBBE16" w14:textId="53A1956F" w:rsidR="00E0107F" w:rsidRDefault="00E0107F" w:rsidP="00E0107F">
            <w:pPr>
              <w:ind w:left="-107"/>
            </w:pPr>
            <w:r>
              <w:t>Når flagene er blevet halet ned, skal de, hvis de er tørre, foldes sammen og lægges i kassen som placeres på reolen i kartoffelhuset. Husk også at lægge håndsvinget i kassen.</w:t>
            </w:r>
          </w:p>
          <w:p w14:paraId="797E60B2" w14:textId="5DDEB385" w:rsidR="00E0107F" w:rsidRDefault="00E0107F" w:rsidP="00A2738D">
            <w:pPr>
              <w:ind w:left="-107"/>
            </w:pPr>
            <w:r>
              <w:t xml:space="preserve">Hvis flagene er våde, skal de hænges til tørre. Dette kan gøres ved at lægge flagene </w:t>
            </w:r>
            <w:r w:rsidR="003F53C1">
              <w:t>hen over</w:t>
            </w:r>
            <w:r>
              <w:t xml:space="preserve"> borde og stole i rummet ved siden af stuen. Husk at det stadig er dem som har taget flaget ned, som har til opgave at lægge flaget sammen og lægge dem i kassen når det bliver tørt, medmindre det aftales at andre gør det for jer.</w:t>
            </w:r>
          </w:p>
        </w:tc>
        <w:tc>
          <w:tcPr>
            <w:tcW w:w="3226" w:type="dxa"/>
          </w:tcPr>
          <w:p w14:paraId="00508454" w14:textId="615CC583" w:rsidR="00E0107F" w:rsidRDefault="00E0107F" w:rsidP="00C65C52">
            <w:pPr>
              <w:ind w:left="-89"/>
              <w:jc w:val="right"/>
            </w:pPr>
            <w:r w:rsidRPr="002261C4">
              <w:rPr>
                <w:noProof/>
              </w:rPr>
              <w:drawing>
                <wp:inline distT="0" distB="0" distL="0" distR="0" wp14:anchorId="3F122D19" wp14:editId="7CE3A6E6">
                  <wp:extent cx="1941480" cy="1776412"/>
                  <wp:effectExtent l="0" t="0" r="1905" b="0"/>
                  <wp:docPr id="1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59" b="8331"/>
                          <a:stretch/>
                        </pic:blipFill>
                        <pic:spPr bwMode="auto">
                          <a:xfrm>
                            <a:off x="0" y="0"/>
                            <a:ext cx="1984316" cy="181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CDF03" w14:textId="7472E7D7" w:rsidR="000437F3" w:rsidRDefault="000437F3" w:rsidP="00C66DA4">
      <w:pPr>
        <w:pStyle w:val="Heading1"/>
      </w:pPr>
      <w:r>
        <w:lastRenderedPageBreak/>
        <w:t>Officielle flagdage 202</w:t>
      </w:r>
      <w:r w:rsidR="00C77736">
        <w:t>5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267"/>
        <w:gridCol w:w="1398"/>
        <w:gridCol w:w="700"/>
        <w:gridCol w:w="699"/>
        <w:gridCol w:w="1399"/>
      </w:tblGrid>
      <w:tr w:rsidR="00071220" w14:paraId="1A7C65E2" w14:textId="77777777" w:rsidTr="00C77736">
        <w:trPr>
          <w:trHeight w:val="624"/>
        </w:trPr>
        <w:tc>
          <w:tcPr>
            <w:tcW w:w="993" w:type="dxa"/>
            <w:vAlign w:val="center"/>
          </w:tcPr>
          <w:p w14:paraId="78D27D12" w14:textId="7306BFFE" w:rsidR="00DD0955" w:rsidRPr="00DD0955" w:rsidRDefault="00DD0955" w:rsidP="00BA6560">
            <w:pPr>
              <w:pStyle w:val="Heading2"/>
              <w:spacing w:before="0"/>
              <w:ind w:left="-107"/>
            </w:pPr>
            <w:r w:rsidRPr="00DD0955">
              <w:t>Dato</w:t>
            </w:r>
          </w:p>
        </w:tc>
        <w:tc>
          <w:tcPr>
            <w:tcW w:w="5267" w:type="dxa"/>
            <w:tcBorders>
              <w:right w:val="single" w:sz="4" w:space="0" w:color="auto"/>
            </w:tcBorders>
            <w:vAlign w:val="center"/>
          </w:tcPr>
          <w:p w14:paraId="3E151DD7" w14:textId="33DFE9E4" w:rsidR="00DD0955" w:rsidRPr="00DD0955" w:rsidRDefault="00664C8A" w:rsidP="00BA6560">
            <w:pPr>
              <w:pStyle w:val="Heading2"/>
              <w:spacing w:before="0"/>
            </w:pPr>
            <w:r>
              <w:t>Beskrivelse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626" w14:textId="69E0306E" w:rsidR="00DD0955" w:rsidRPr="00DD0955" w:rsidRDefault="00DD0955" w:rsidP="00BA6560">
            <w:pPr>
              <w:pStyle w:val="Heading2"/>
              <w:spacing w:before="0"/>
              <w:jc w:val="center"/>
            </w:pPr>
            <w:r>
              <w:t xml:space="preserve">Ansvar for </w:t>
            </w:r>
            <w:r w:rsidR="002C4027">
              <w:t>at hejse flaget</w:t>
            </w:r>
            <w:r w:rsidR="00477684">
              <w:t xml:space="preserve"> op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0FDD" w14:textId="1864A032" w:rsidR="00DD0955" w:rsidRPr="00DD0955" w:rsidRDefault="002C4027" w:rsidP="00BA6560">
            <w:pPr>
              <w:pStyle w:val="Heading2"/>
              <w:spacing w:before="0"/>
              <w:jc w:val="center"/>
            </w:pPr>
            <w:r>
              <w:t>Ansvar for at hale flaget ned</w:t>
            </w:r>
          </w:p>
        </w:tc>
      </w:tr>
      <w:tr w:rsidR="00071220" w14:paraId="5F13835A" w14:textId="77777777" w:rsidTr="00C77736">
        <w:trPr>
          <w:trHeight w:val="624"/>
        </w:trPr>
        <w:tc>
          <w:tcPr>
            <w:tcW w:w="993" w:type="dxa"/>
          </w:tcPr>
          <w:p w14:paraId="6723CF8E" w14:textId="0EAD8170" w:rsidR="00DD0955" w:rsidRDefault="00DD0955" w:rsidP="002C4027">
            <w:pPr>
              <w:ind w:left="-107"/>
            </w:pPr>
            <w:r>
              <w:t>5. feb.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63DE758B" w14:textId="72838CD4" w:rsidR="00DD0955" w:rsidRDefault="00DD0955" w:rsidP="00DD0955">
            <w:r>
              <w:t xml:space="preserve">Hendes </w:t>
            </w:r>
            <w:r w:rsidR="00F92C4C">
              <w:t>Majestæt</w:t>
            </w:r>
            <w:r>
              <w:t xml:space="preserve"> </w:t>
            </w:r>
            <w:r w:rsidR="00F92C4C">
              <w:t xml:space="preserve">Dronning </w:t>
            </w:r>
            <w:r>
              <w:t>Marys fødselsdag</w:t>
            </w:r>
            <w:r w:rsidR="00F92C4C">
              <w:t>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21B" w14:textId="5639694E" w:rsidR="00DD0955" w:rsidRDefault="00DD0955" w:rsidP="00DD0955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2320" w14:textId="4771077F" w:rsidR="00DD0955" w:rsidRDefault="00DD0955" w:rsidP="00DD0955"/>
        </w:tc>
      </w:tr>
      <w:tr w:rsidR="00071220" w14:paraId="0F04679E" w14:textId="77777777" w:rsidTr="00C77736">
        <w:trPr>
          <w:trHeight w:val="624"/>
        </w:trPr>
        <w:tc>
          <w:tcPr>
            <w:tcW w:w="993" w:type="dxa"/>
          </w:tcPr>
          <w:p w14:paraId="7163979D" w14:textId="67C0B45B" w:rsidR="00DD0955" w:rsidRDefault="00DD0955" w:rsidP="002C4027">
            <w:pPr>
              <w:ind w:left="-107"/>
            </w:pPr>
            <w:r>
              <w:t>6. feb.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14BC501C" w14:textId="76032A88" w:rsidR="00DD0955" w:rsidRDefault="00DD0955" w:rsidP="00DD0955">
            <w:r>
              <w:t>Hendes Kongelige Højhed Prinsesse Maries fødselsdag</w:t>
            </w:r>
            <w:r w:rsidR="00F92C4C">
              <w:t>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F35" w14:textId="036B6A86" w:rsidR="00DD0955" w:rsidRDefault="00DD0955" w:rsidP="00DD0955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E19" w14:textId="7389AAD4" w:rsidR="00DD0955" w:rsidRDefault="00DD0955" w:rsidP="00DD0955"/>
        </w:tc>
      </w:tr>
      <w:tr w:rsidR="00C77736" w14:paraId="2DBD578D" w14:textId="77777777" w:rsidTr="00602E0F">
        <w:trPr>
          <w:trHeight w:val="624"/>
        </w:trPr>
        <w:tc>
          <w:tcPr>
            <w:tcW w:w="993" w:type="dxa"/>
          </w:tcPr>
          <w:p w14:paraId="6C7BF115" w14:textId="6E416EB9" w:rsidR="00C77736" w:rsidRDefault="00C77736" w:rsidP="002C4027">
            <w:pPr>
              <w:ind w:left="-107"/>
            </w:pPr>
            <w:r>
              <w:t>9. apr.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69DCADA9" w14:textId="01708D7C" w:rsidR="00C77736" w:rsidRDefault="00C77736" w:rsidP="00DD0955">
            <w:r>
              <w:t xml:space="preserve">Besættelsesdagen – </w:t>
            </w:r>
            <w:r w:rsidRPr="00C77736">
              <w:rPr>
                <w:b/>
                <w:bCs/>
              </w:rPr>
              <w:t>Der flages på halv stang til kl. 12.00, herefter på hel stang</w:t>
            </w:r>
            <w: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3D58" w14:textId="77777777" w:rsidR="00C77736" w:rsidRDefault="00C77736" w:rsidP="00DD0955"/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2FE" w14:textId="77777777" w:rsidR="00C77736" w:rsidRDefault="00C77736" w:rsidP="00DD0955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C66" w14:textId="388576D9" w:rsidR="00C77736" w:rsidRDefault="00C77736" w:rsidP="00DD0955"/>
        </w:tc>
      </w:tr>
      <w:tr w:rsidR="00071220" w14:paraId="09482A1B" w14:textId="77777777" w:rsidTr="00C77736">
        <w:trPr>
          <w:trHeight w:val="624"/>
        </w:trPr>
        <w:tc>
          <w:tcPr>
            <w:tcW w:w="993" w:type="dxa"/>
          </w:tcPr>
          <w:p w14:paraId="36A54A4E" w14:textId="2BF59F70" w:rsidR="00DD0955" w:rsidRDefault="00F92C4C" w:rsidP="002C4027">
            <w:pPr>
              <w:ind w:left="-107"/>
            </w:pPr>
            <w:r>
              <w:t>16</w:t>
            </w:r>
            <w:r w:rsidR="00DD0955">
              <w:t>. apr.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7E2075B0" w14:textId="18C34F8C" w:rsidR="00DD0955" w:rsidRDefault="00DD0955" w:rsidP="00DD0955">
            <w:r>
              <w:t>Hendes Majestæt Dronning</w:t>
            </w:r>
            <w:r w:rsidR="00F92C4C">
              <w:t xml:space="preserve"> Magrethes</w:t>
            </w:r>
            <w:r>
              <w:t xml:space="preserve"> fødselsdag</w:t>
            </w:r>
            <w:r w:rsidR="00F92C4C">
              <w:t>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DB98" w14:textId="77777777" w:rsidR="00DD0955" w:rsidRDefault="00DD0955" w:rsidP="00DD0955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3D66" w14:textId="77777777" w:rsidR="00DD0955" w:rsidRDefault="00DD0955" w:rsidP="00DD0955"/>
        </w:tc>
      </w:tr>
      <w:tr w:rsidR="00C77736" w14:paraId="72E899A3" w14:textId="77777777" w:rsidTr="00C77736">
        <w:trPr>
          <w:trHeight w:val="624"/>
        </w:trPr>
        <w:tc>
          <w:tcPr>
            <w:tcW w:w="993" w:type="dxa"/>
          </w:tcPr>
          <w:p w14:paraId="54DC675F" w14:textId="634F26EA" w:rsidR="00C77736" w:rsidRDefault="00C77736" w:rsidP="00C77736">
            <w:pPr>
              <w:ind w:left="-107"/>
            </w:pPr>
            <w:r>
              <w:t>18. apr.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26767E21" w14:textId="28E8A9A9" w:rsidR="00C77736" w:rsidRDefault="00C77736" w:rsidP="00C77736">
            <w:r>
              <w:t xml:space="preserve">Langfredag – </w:t>
            </w:r>
            <w:r w:rsidRPr="00C77736">
              <w:rPr>
                <w:b/>
                <w:bCs/>
              </w:rPr>
              <w:t>Der flages på halv stang hele dagen</w:t>
            </w:r>
            <w:r>
              <w:t>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0EE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53D" w14:textId="77777777" w:rsidR="00C77736" w:rsidRDefault="00C77736" w:rsidP="00C77736"/>
        </w:tc>
      </w:tr>
      <w:tr w:rsidR="00C77736" w14:paraId="2E206A8E" w14:textId="77777777" w:rsidTr="00C77736">
        <w:trPr>
          <w:trHeight w:val="624"/>
        </w:trPr>
        <w:tc>
          <w:tcPr>
            <w:tcW w:w="993" w:type="dxa"/>
          </w:tcPr>
          <w:p w14:paraId="626574CB" w14:textId="6399FE1F" w:rsidR="00C77736" w:rsidRDefault="00C77736" w:rsidP="00C77736">
            <w:pPr>
              <w:ind w:left="-107"/>
            </w:pPr>
            <w:r>
              <w:t xml:space="preserve">20. </w:t>
            </w:r>
            <w:r w:rsidR="005A79C9">
              <w:t>apr</w:t>
            </w:r>
            <w:r>
              <w:t>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693E750C" w14:textId="180EF348" w:rsidR="00C77736" w:rsidRDefault="00C77736" w:rsidP="00C77736">
            <w:r>
              <w:t>Påskedag.</w:t>
            </w:r>
            <w:r w:rsidRPr="00FC0527">
              <w:rPr>
                <w:vanish/>
              </w:rPr>
              <w:t xml:space="preserve"> Besættelsesdagen – Der flages på halv stang til kl. 12:00, herefter på hel stang.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D61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AEC" w14:textId="77777777" w:rsidR="00C77736" w:rsidRDefault="00C77736" w:rsidP="00C77736"/>
        </w:tc>
      </w:tr>
      <w:tr w:rsidR="00C77736" w14:paraId="5ACD1CA2" w14:textId="77777777" w:rsidTr="00C77736">
        <w:trPr>
          <w:trHeight w:val="624"/>
        </w:trPr>
        <w:tc>
          <w:tcPr>
            <w:tcW w:w="993" w:type="dxa"/>
          </w:tcPr>
          <w:p w14:paraId="360D12D4" w14:textId="6EB04195" w:rsidR="00C77736" w:rsidRDefault="00C77736" w:rsidP="00C77736">
            <w:pPr>
              <w:ind w:left="-107"/>
            </w:pPr>
            <w:r>
              <w:t>21. apr.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2E9827A8" w14:textId="18B35AA3" w:rsidR="00C77736" w:rsidRDefault="00C77736" w:rsidP="00C77736">
            <w:r>
              <w:t>Hendes Kongelige Højhed Prinsesse Isabella fødselsdag.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D4D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193" w14:textId="77777777" w:rsidR="00C77736" w:rsidRDefault="00C77736" w:rsidP="00C77736"/>
        </w:tc>
      </w:tr>
      <w:tr w:rsidR="00C77736" w14:paraId="1F0D7ABD" w14:textId="77777777" w:rsidTr="00C77736">
        <w:trPr>
          <w:trHeight w:val="624"/>
        </w:trPr>
        <w:tc>
          <w:tcPr>
            <w:tcW w:w="993" w:type="dxa"/>
          </w:tcPr>
          <w:p w14:paraId="4A004366" w14:textId="337064A5" w:rsidR="00C77736" w:rsidRDefault="00C77736" w:rsidP="00C77736">
            <w:pPr>
              <w:ind w:left="-107"/>
            </w:pPr>
            <w:r>
              <w:t>29. apr.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072687C2" w14:textId="0DDCBA86" w:rsidR="00C77736" w:rsidRDefault="00C77736" w:rsidP="00C77736">
            <w:r>
              <w:t>Hendes Kongelige Højhed Prinsesse Benediktes fødselsdag.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FF0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872" w14:textId="77777777" w:rsidR="00C77736" w:rsidRDefault="00C77736" w:rsidP="00C77736"/>
        </w:tc>
      </w:tr>
      <w:tr w:rsidR="00C77736" w14:paraId="2A1BE8D2" w14:textId="77777777" w:rsidTr="00C77736">
        <w:trPr>
          <w:trHeight w:val="624"/>
        </w:trPr>
        <w:tc>
          <w:tcPr>
            <w:tcW w:w="993" w:type="dxa"/>
          </w:tcPr>
          <w:p w14:paraId="3243133A" w14:textId="6087A291" w:rsidR="00C77736" w:rsidRDefault="00C77736" w:rsidP="00C77736">
            <w:pPr>
              <w:ind w:left="-107"/>
            </w:pPr>
            <w:r>
              <w:t>5. maj.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524558A8" w14:textId="17CF59C5" w:rsidR="00C77736" w:rsidRDefault="00C77736" w:rsidP="00C77736">
            <w:r>
              <w:t>Befrielsesdagen.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4E6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CAA" w14:textId="77777777" w:rsidR="00C77736" w:rsidRDefault="00C77736" w:rsidP="00C77736"/>
        </w:tc>
      </w:tr>
      <w:tr w:rsidR="00C77736" w14:paraId="4638D094" w14:textId="77777777" w:rsidTr="00C77736">
        <w:trPr>
          <w:trHeight w:val="624"/>
        </w:trPr>
        <w:tc>
          <w:tcPr>
            <w:tcW w:w="993" w:type="dxa"/>
          </w:tcPr>
          <w:p w14:paraId="201D29C4" w14:textId="33EFD17E" w:rsidR="00C77736" w:rsidRDefault="00C77736" w:rsidP="00C77736">
            <w:pPr>
              <w:ind w:left="-107"/>
            </w:pPr>
            <w:r>
              <w:t>26. maj.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19D7F728" w14:textId="55F07888" w:rsidR="00C77736" w:rsidRDefault="00C77736" w:rsidP="00C77736">
            <w:r>
              <w:t>Hans Majestæt Kongens fødselsdag.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0CB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542" w14:textId="77777777" w:rsidR="00C77736" w:rsidRDefault="00C77736" w:rsidP="00C77736"/>
        </w:tc>
      </w:tr>
      <w:tr w:rsidR="00C77736" w14:paraId="71FE961B" w14:textId="77777777" w:rsidTr="00C77736">
        <w:trPr>
          <w:trHeight w:val="624"/>
        </w:trPr>
        <w:tc>
          <w:tcPr>
            <w:tcW w:w="993" w:type="dxa"/>
          </w:tcPr>
          <w:p w14:paraId="1106BF52" w14:textId="152B8F59" w:rsidR="00C77736" w:rsidRDefault="00C77736" w:rsidP="00C77736">
            <w:pPr>
              <w:ind w:left="-107"/>
            </w:pPr>
            <w:r>
              <w:t>29. maj.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4AE67565" w14:textId="313D3BCA" w:rsidR="00C77736" w:rsidRDefault="00C77736" w:rsidP="00C77736">
            <w:r>
              <w:t>Kristi Himmelfartsdag.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DE9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B6E" w14:textId="77777777" w:rsidR="00C77736" w:rsidRDefault="00C77736" w:rsidP="00C77736"/>
        </w:tc>
      </w:tr>
      <w:tr w:rsidR="00C77736" w14:paraId="0EC83ECD" w14:textId="77777777" w:rsidTr="00C77736">
        <w:trPr>
          <w:trHeight w:val="624"/>
        </w:trPr>
        <w:tc>
          <w:tcPr>
            <w:tcW w:w="993" w:type="dxa"/>
          </w:tcPr>
          <w:p w14:paraId="0D468FC1" w14:textId="2241C19E" w:rsidR="00C77736" w:rsidRDefault="00C77736" w:rsidP="00C77736">
            <w:pPr>
              <w:ind w:left="-107"/>
            </w:pPr>
            <w:r>
              <w:t>5. jun.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6705A997" w14:textId="054CD2E0" w:rsidR="00C77736" w:rsidRDefault="00C77736" w:rsidP="00C77736">
            <w:r>
              <w:t>Grundlovsdag.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4D3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CDD" w14:textId="77777777" w:rsidR="00C77736" w:rsidRDefault="00C77736" w:rsidP="00C77736"/>
        </w:tc>
      </w:tr>
      <w:tr w:rsidR="00C77736" w14:paraId="5E53518C" w14:textId="77777777" w:rsidTr="00C77736">
        <w:trPr>
          <w:trHeight w:val="624"/>
        </w:trPr>
        <w:tc>
          <w:tcPr>
            <w:tcW w:w="993" w:type="dxa"/>
          </w:tcPr>
          <w:p w14:paraId="6321F152" w14:textId="39CDA452" w:rsidR="00C77736" w:rsidRDefault="00C77736" w:rsidP="00C77736">
            <w:pPr>
              <w:ind w:left="-107"/>
            </w:pPr>
            <w:r>
              <w:t>7. jun.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2833C65C" w14:textId="28F9C456" w:rsidR="00C77736" w:rsidRDefault="00C77736" w:rsidP="00C77736">
            <w:r>
              <w:t>Hans Kongelige Højhed Prins Joachims fødselsdag.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CA7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C93" w14:textId="77777777" w:rsidR="00C77736" w:rsidRDefault="00C77736" w:rsidP="00C77736"/>
        </w:tc>
      </w:tr>
      <w:tr w:rsidR="00C77736" w14:paraId="3CCE7E50" w14:textId="77777777" w:rsidTr="00C77736">
        <w:trPr>
          <w:trHeight w:val="624"/>
        </w:trPr>
        <w:tc>
          <w:tcPr>
            <w:tcW w:w="993" w:type="dxa"/>
          </w:tcPr>
          <w:p w14:paraId="211847D0" w14:textId="69F2FC83" w:rsidR="00C77736" w:rsidRDefault="00C77736" w:rsidP="00C77736">
            <w:pPr>
              <w:ind w:left="-107"/>
            </w:pPr>
            <w:r>
              <w:t>8. jun.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3B87CDB4" w14:textId="264690C0" w:rsidR="00C77736" w:rsidRDefault="00C77736" w:rsidP="00C77736">
            <w:r>
              <w:t>Pinsedag.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5BE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4AE" w14:textId="77777777" w:rsidR="00C77736" w:rsidRDefault="00C77736" w:rsidP="00C77736"/>
        </w:tc>
      </w:tr>
      <w:tr w:rsidR="00C77736" w14:paraId="455DC3B1" w14:textId="77777777" w:rsidTr="00C77736">
        <w:trPr>
          <w:trHeight w:val="624"/>
        </w:trPr>
        <w:tc>
          <w:tcPr>
            <w:tcW w:w="993" w:type="dxa"/>
          </w:tcPr>
          <w:p w14:paraId="53CCE2EB" w14:textId="27430300" w:rsidR="00C77736" w:rsidRDefault="00C77736" w:rsidP="00C77736">
            <w:pPr>
              <w:ind w:left="-107"/>
            </w:pPr>
            <w:r>
              <w:t>15. jun.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762A370C" w14:textId="10EDD909" w:rsidR="00C77736" w:rsidRDefault="00C77736" w:rsidP="00C77736">
            <w:r>
              <w:t>Valdemarsdag og genforeningsdag.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3DB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B300" w14:textId="77777777" w:rsidR="00C77736" w:rsidRDefault="00C77736" w:rsidP="00C77736"/>
        </w:tc>
      </w:tr>
      <w:tr w:rsidR="00C77736" w14:paraId="2B9D7243" w14:textId="77777777" w:rsidTr="00C77736">
        <w:trPr>
          <w:trHeight w:val="624"/>
        </w:trPr>
        <w:tc>
          <w:tcPr>
            <w:tcW w:w="993" w:type="dxa"/>
          </w:tcPr>
          <w:p w14:paraId="545DC4D0" w14:textId="7BECD3B2" w:rsidR="00C77736" w:rsidRDefault="00C77736" w:rsidP="00C77736">
            <w:pPr>
              <w:ind w:left="-107"/>
            </w:pPr>
            <w:r>
              <w:t>21. jun.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2C544B03" w14:textId="64FC0FED" w:rsidR="00C77736" w:rsidRDefault="00C77736" w:rsidP="00C77736">
            <w:r>
              <w:t xml:space="preserve">Grønlands nationaldag – </w:t>
            </w:r>
            <w:r w:rsidRPr="00C77736">
              <w:rPr>
                <w:b/>
                <w:bCs/>
              </w:rPr>
              <w:t xml:space="preserve">Der flages med det grønlandske flag </w:t>
            </w:r>
            <w:proofErr w:type="spellStart"/>
            <w:r w:rsidRPr="00C77736">
              <w:rPr>
                <w:b/>
                <w:bCs/>
              </w:rPr>
              <w:t>Erfalasorput</w:t>
            </w:r>
            <w:proofErr w:type="spellEnd"/>
            <w:r>
              <w:t>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7B3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DE0D" w14:textId="77777777" w:rsidR="00C77736" w:rsidRDefault="00C77736" w:rsidP="00C77736"/>
        </w:tc>
      </w:tr>
      <w:tr w:rsidR="00C77736" w14:paraId="4EC59316" w14:textId="77777777" w:rsidTr="00C77736">
        <w:trPr>
          <w:trHeight w:val="624"/>
        </w:trPr>
        <w:tc>
          <w:tcPr>
            <w:tcW w:w="993" w:type="dxa"/>
          </w:tcPr>
          <w:p w14:paraId="2A87B8B1" w14:textId="019C1E63" w:rsidR="00C77736" w:rsidRDefault="00C77736" w:rsidP="00C77736">
            <w:pPr>
              <w:ind w:left="-107"/>
            </w:pPr>
            <w:r>
              <w:t>29. jul.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14:paraId="33C537B1" w14:textId="38E3FF9F" w:rsidR="00C77736" w:rsidRDefault="00C77736" w:rsidP="00C77736">
            <w:r>
              <w:t xml:space="preserve">Færøernes nationale festdag, Olai Dag – </w:t>
            </w:r>
            <w:r w:rsidRPr="00C77736">
              <w:rPr>
                <w:b/>
                <w:bCs/>
              </w:rPr>
              <w:t xml:space="preserve">Der flages med det færøske flag </w:t>
            </w:r>
            <w:proofErr w:type="spellStart"/>
            <w:r w:rsidRPr="00C77736">
              <w:rPr>
                <w:b/>
                <w:bCs/>
              </w:rPr>
              <w:t>Merkið</w:t>
            </w:r>
            <w:proofErr w:type="spellEnd"/>
            <w:r>
              <w:t>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F87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9CC" w14:textId="77777777" w:rsidR="00C77736" w:rsidRDefault="00C77736" w:rsidP="00C77736"/>
        </w:tc>
      </w:tr>
      <w:tr w:rsidR="00C77736" w14:paraId="5B4A1E1D" w14:textId="77777777" w:rsidTr="00C77736">
        <w:trPr>
          <w:trHeight w:val="624"/>
        </w:trPr>
        <w:tc>
          <w:tcPr>
            <w:tcW w:w="993" w:type="dxa"/>
            <w:tcBorders>
              <w:bottom w:val="single" w:sz="4" w:space="0" w:color="auto"/>
            </w:tcBorders>
          </w:tcPr>
          <w:p w14:paraId="32C8106E" w14:textId="65FFF219" w:rsidR="00C77736" w:rsidRDefault="00C77736" w:rsidP="00C77736">
            <w:pPr>
              <w:ind w:left="-107"/>
            </w:pPr>
            <w:r>
              <w:t>5. sep.</w:t>
            </w:r>
          </w:p>
        </w:tc>
        <w:tc>
          <w:tcPr>
            <w:tcW w:w="5267" w:type="dxa"/>
            <w:tcBorders>
              <w:bottom w:val="single" w:sz="4" w:space="0" w:color="auto"/>
              <w:right w:val="single" w:sz="4" w:space="0" w:color="auto"/>
            </w:tcBorders>
          </w:tcPr>
          <w:p w14:paraId="402B1325" w14:textId="0FABE4D2" w:rsidR="00C77736" w:rsidRDefault="00C77736" w:rsidP="00C77736">
            <w:r>
              <w:t>Danmarks udsendte.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B59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50F" w14:textId="77777777" w:rsidR="00C77736" w:rsidRDefault="00C77736" w:rsidP="00C77736"/>
        </w:tc>
      </w:tr>
      <w:tr w:rsidR="00C77736" w14:paraId="31D2FA20" w14:textId="77777777" w:rsidTr="00C77736">
        <w:trPr>
          <w:trHeight w:val="624"/>
        </w:trPr>
        <w:tc>
          <w:tcPr>
            <w:tcW w:w="993" w:type="dxa"/>
            <w:tcBorders>
              <w:bottom w:val="single" w:sz="4" w:space="0" w:color="auto"/>
            </w:tcBorders>
          </w:tcPr>
          <w:p w14:paraId="451F571A" w14:textId="0BD1EE6E" w:rsidR="00C77736" w:rsidRDefault="00C77736" w:rsidP="00C77736">
            <w:pPr>
              <w:ind w:left="-107"/>
            </w:pPr>
            <w:r>
              <w:t xml:space="preserve">15. </w:t>
            </w:r>
            <w:proofErr w:type="spellStart"/>
            <w:r>
              <w:t>otk</w:t>
            </w:r>
            <w:proofErr w:type="spellEnd"/>
            <w:r>
              <w:t>.</w:t>
            </w:r>
          </w:p>
        </w:tc>
        <w:tc>
          <w:tcPr>
            <w:tcW w:w="5267" w:type="dxa"/>
            <w:tcBorders>
              <w:bottom w:val="single" w:sz="4" w:space="0" w:color="auto"/>
              <w:right w:val="single" w:sz="4" w:space="0" w:color="auto"/>
            </w:tcBorders>
          </w:tcPr>
          <w:p w14:paraId="5E5D6D2A" w14:textId="507608C1" w:rsidR="00C77736" w:rsidRDefault="00C77736" w:rsidP="00C77736">
            <w:r>
              <w:t>Hans Kongelige Højhed Prins Christians fødselsdag.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D39A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1A4" w14:textId="77777777" w:rsidR="00C77736" w:rsidRDefault="00C77736" w:rsidP="00C77736"/>
        </w:tc>
      </w:tr>
      <w:tr w:rsidR="00C77736" w14:paraId="4A18D1F2" w14:textId="77777777" w:rsidTr="00C77736">
        <w:trPr>
          <w:trHeight w:val="6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5FBFEB0" w14:textId="61FDA9A5" w:rsidR="00C77736" w:rsidRDefault="00C77736" w:rsidP="00C77736">
            <w:pPr>
              <w:ind w:left="-107"/>
            </w:pPr>
            <w:r>
              <w:t>25. dec.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F65" w14:textId="5B3AC45B" w:rsidR="00C77736" w:rsidRDefault="00C77736" w:rsidP="00C77736">
            <w:r>
              <w:t>Juledag.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076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8D9" w14:textId="77777777" w:rsidR="00C77736" w:rsidRDefault="00C77736" w:rsidP="00C77736"/>
        </w:tc>
      </w:tr>
      <w:tr w:rsidR="00C77736" w14:paraId="684DA14D" w14:textId="77777777" w:rsidTr="00C77736">
        <w:trPr>
          <w:trHeight w:val="6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D765FD" w14:textId="29CE2FE4" w:rsidR="00C77736" w:rsidRDefault="00C77736" w:rsidP="00C77736">
            <w:pPr>
              <w:ind w:left="-107"/>
            </w:pPr>
            <w:r>
              <w:t>1. jan. 2026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E15" w14:textId="0E8BAA55" w:rsidR="00C77736" w:rsidRDefault="00C77736" w:rsidP="00C77736">
            <w:r>
              <w:t>Nytårsdag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6EF" w14:textId="77777777" w:rsidR="00C77736" w:rsidRDefault="00C77736" w:rsidP="00C77736"/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75B" w14:textId="77777777" w:rsidR="00C77736" w:rsidRDefault="00C77736" w:rsidP="00C77736"/>
        </w:tc>
      </w:tr>
    </w:tbl>
    <w:p w14:paraId="361419A2" w14:textId="77777777" w:rsidR="00DD0955" w:rsidRPr="00DD0955" w:rsidRDefault="00DD0955" w:rsidP="00DD0955"/>
    <w:p w14:paraId="518A6246" w14:textId="3F188C86" w:rsidR="00CF36DB" w:rsidRPr="00580576" w:rsidRDefault="000437F3" w:rsidP="00580576">
      <w:r>
        <w:t>I tilfælde, hvor fødselsdage i kongehuset falder på langfredag, flages der på halv stang. Der gælder særlige regler for militære flagdage.</w:t>
      </w:r>
    </w:p>
    <w:sectPr w:rsidR="00CF36DB" w:rsidRPr="00580576" w:rsidSect="007858C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9735" w14:textId="77777777" w:rsidR="0033721C" w:rsidRDefault="0033721C" w:rsidP="00354FC0">
      <w:r>
        <w:separator/>
      </w:r>
    </w:p>
  </w:endnote>
  <w:endnote w:type="continuationSeparator" w:id="0">
    <w:p w14:paraId="2D1CD695" w14:textId="77777777" w:rsidR="0033721C" w:rsidRDefault="0033721C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A9E8" w14:textId="77777777" w:rsidR="004727CC" w:rsidRDefault="00472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965B" w14:textId="77777777" w:rsidR="00FB13CC" w:rsidRDefault="00FB13CC" w:rsidP="000B7B61">
    <w:pPr>
      <w:pStyle w:val="Footer"/>
      <w:tabs>
        <w:tab w:val="clear" w:pos="9972"/>
        <w:tab w:val="right" w:pos="90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4B84" w14:textId="77777777" w:rsidR="004727CC" w:rsidRDefault="00472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6844" w14:textId="77777777" w:rsidR="0033721C" w:rsidRDefault="0033721C" w:rsidP="00354FC0">
      <w:r>
        <w:separator/>
      </w:r>
    </w:p>
  </w:footnote>
  <w:footnote w:type="continuationSeparator" w:id="0">
    <w:p w14:paraId="4C7CABC5" w14:textId="77777777" w:rsidR="0033721C" w:rsidRDefault="0033721C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CD68" w14:textId="77777777" w:rsidR="004727CC" w:rsidRDefault="00472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74C9" w14:textId="77777777" w:rsidR="00FB13CC" w:rsidRDefault="00FB13CC" w:rsidP="00FB13CC">
    <w:pPr>
      <w:pStyle w:val="Header"/>
      <w:tabs>
        <w:tab w:val="clear" w:pos="9972"/>
        <w:tab w:val="right" w:pos="90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7608" w14:textId="77777777" w:rsidR="004727CC" w:rsidRDefault="00472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0E2F"/>
    <w:multiLevelType w:val="hybridMultilevel"/>
    <w:tmpl w:val="5CD4CB98"/>
    <w:lvl w:ilvl="0" w:tplc="265C2000">
      <w:start w:val="1"/>
      <w:numFmt w:val="decimal"/>
      <w:pStyle w:val="Tal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E89"/>
    <w:multiLevelType w:val="hybridMultilevel"/>
    <w:tmpl w:val="83909C5E"/>
    <w:lvl w:ilvl="0" w:tplc="408C8EF2">
      <w:start w:val="26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31FB"/>
    <w:multiLevelType w:val="hybridMultilevel"/>
    <w:tmpl w:val="CFEE7A68"/>
    <w:lvl w:ilvl="0" w:tplc="47FAB4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B0D69"/>
    <w:multiLevelType w:val="hybridMultilevel"/>
    <w:tmpl w:val="820EB256"/>
    <w:lvl w:ilvl="0" w:tplc="D5E449A0">
      <w:start w:val="1"/>
      <w:numFmt w:val="bullet"/>
      <w:pStyle w:val="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94938">
    <w:abstractNumId w:val="3"/>
  </w:num>
  <w:num w:numId="2" w16cid:durableId="1701592734">
    <w:abstractNumId w:val="2"/>
  </w:num>
  <w:num w:numId="3" w16cid:durableId="213582031">
    <w:abstractNumId w:val="0"/>
  </w:num>
  <w:num w:numId="4" w16cid:durableId="259333318">
    <w:abstractNumId w:val="3"/>
  </w:num>
  <w:num w:numId="5" w16cid:durableId="1841309529">
    <w:abstractNumId w:val="0"/>
  </w:num>
  <w:num w:numId="6" w16cid:durableId="1123768742">
    <w:abstractNumId w:val="3"/>
  </w:num>
  <w:num w:numId="7" w16cid:durableId="537084405">
    <w:abstractNumId w:val="0"/>
  </w:num>
  <w:num w:numId="8" w16cid:durableId="198858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F3"/>
    <w:rsid w:val="00001113"/>
    <w:rsid w:val="0001724F"/>
    <w:rsid w:val="00023BD0"/>
    <w:rsid w:val="0003239A"/>
    <w:rsid w:val="00036C44"/>
    <w:rsid w:val="000437F3"/>
    <w:rsid w:val="000531B5"/>
    <w:rsid w:val="000546A0"/>
    <w:rsid w:val="00054A97"/>
    <w:rsid w:val="00070DCD"/>
    <w:rsid w:val="00071220"/>
    <w:rsid w:val="000716E6"/>
    <w:rsid w:val="0007511B"/>
    <w:rsid w:val="00075B36"/>
    <w:rsid w:val="000852A9"/>
    <w:rsid w:val="0008773B"/>
    <w:rsid w:val="0009586B"/>
    <w:rsid w:val="00097CF9"/>
    <w:rsid w:val="000A07B9"/>
    <w:rsid w:val="000A4D0F"/>
    <w:rsid w:val="000A7095"/>
    <w:rsid w:val="000B7B43"/>
    <w:rsid w:val="000B7B61"/>
    <w:rsid w:val="000C2D06"/>
    <w:rsid w:val="000C5A15"/>
    <w:rsid w:val="000C6D9A"/>
    <w:rsid w:val="000C7153"/>
    <w:rsid w:val="000C74DD"/>
    <w:rsid w:val="000D359D"/>
    <w:rsid w:val="00104A40"/>
    <w:rsid w:val="001062D6"/>
    <w:rsid w:val="001078CB"/>
    <w:rsid w:val="00120342"/>
    <w:rsid w:val="001269C1"/>
    <w:rsid w:val="001365FC"/>
    <w:rsid w:val="00146CD3"/>
    <w:rsid w:val="00154E9A"/>
    <w:rsid w:val="001725B0"/>
    <w:rsid w:val="001B18CC"/>
    <w:rsid w:val="001C32A9"/>
    <w:rsid w:val="001C774A"/>
    <w:rsid w:val="001E1718"/>
    <w:rsid w:val="001E57FC"/>
    <w:rsid w:val="001E7AD4"/>
    <w:rsid w:val="00213A4A"/>
    <w:rsid w:val="002411D4"/>
    <w:rsid w:val="00241547"/>
    <w:rsid w:val="00253686"/>
    <w:rsid w:val="00253DF0"/>
    <w:rsid w:val="00270025"/>
    <w:rsid w:val="0027260D"/>
    <w:rsid w:val="00276D16"/>
    <w:rsid w:val="00292640"/>
    <w:rsid w:val="002B13F3"/>
    <w:rsid w:val="002B32A2"/>
    <w:rsid w:val="002C4027"/>
    <w:rsid w:val="002D6E9A"/>
    <w:rsid w:val="002E211A"/>
    <w:rsid w:val="002F2009"/>
    <w:rsid w:val="002F5FF0"/>
    <w:rsid w:val="002F69BC"/>
    <w:rsid w:val="002F7058"/>
    <w:rsid w:val="003061FA"/>
    <w:rsid w:val="00317C0A"/>
    <w:rsid w:val="003334EA"/>
    <w:rsid w:val="0033721C"/>
    <w:rsid w:val="00342EA9"/>
    <w:rsid w:val="00350607"/>
    <w:rsid w:val="003509D0"/>
    <w:rsid w:val="00350DDE"/>
    <w:rsid w:val="00354FC0"/>
    <w:rsid w:val="0037511E"/>
    <w:rsid w:val="00393B99"/>
    <w:rsid w:val="00395046"/>
    <w:rsid w:val="003A0A3F"/>
    <w:rsid w:val="003B44D5"/>
    <w:rsid w:val="003B5C9E"/>
    <w:rsid w:val="003F53C1"/>
    <w:rsid w:val="00415AA8"/>
    <w:rsid w:val="004211F4"/>
    <w:rsid w:val="00421A2B"/>
    <w:rsid w:val="00425FAA"/>
    <w:rsid w:val="004412A9"/>
    <w:rsid w:val="00444286"/>
    <w:rsid w:val="004602B0"/>
    <w:rsid w:val="004608CC"/>
    <w:rsid w:val="0046235B"/>
    <w:rsid w:val="004727CC"/>
    <w:rsid w:val="00477684"/>
    <w:rsid w:val="004A1EF5"/>
    <w:rsid w:val="004A5891"/>
    <w:rsid w:val="004B1135"/>
    <w:rsid w:val="004B5800"/>
    <w:rsid w:val="004C379B"/>
    <w:rsid w:val="004D468A"/>
    <w:rsid w:val="004E38B5"/>
    <w:rsid w:val="004E41DE"/>
    <w:rsid w:val="004F297B"/>
    <w:rsid w:val="0050691F"/>
    <w:rsid w:val="00514DAD"/>
    <w:rsid w:val="0052603E"/>
    <w:rsid w:val="005341BE"/>
    <w:rsid w:val="0053674D"/>
    <w:rsid w:val="00546289"/>
    <w:rsid w:val="00551516"/>
    <w:rsid w:val="005517BC"/>
    <w:rsid w:val="00553AF2"/>
    <w:rsid w:val="00556629"/>
    <w:rsid w:val="00565009"/>
    <w:rsid w:val="00580576"/>
    <w:rsid w:val="0058104C"/>
    <w:rsid w:val="005844BA"/>
    <w:rsid w:val="00586FDB"/>
    <w:rsid w:val="0058727C"/>
    <w:rsid w:val="00595657"/>
    <w:rsid w:val="005A79C9"/>
    <w:rsid w:val="005B1FB6"/>
    <w:rsid w:val="005B4315"/>
    <w:rsid w:val="005E1F18"/>
    <w:rsid w:val="005F09CA"/>
    <w:rsid w:val="005F71DC"/>
    <w:rsid w:val="006107B4"/>
    <w:rsid w:val="006139EA"/>
    <w:rsid w:val="00634169"/>
    <w:rsid w:val="00634AA1"/>
    <w:rsid w:val="00641BE0"/>
    <w:rsid w:val="00645DE2"/>
    <w:rsid w:val="00646F5A"/>
    <w:rsid w:val="00664C8A"/>
    <w:rsid w:val="006760BD"/>
    <w:rsid w:val="006A1E45"/>
    <w:rsid w:val="006B2CEA"/>
    <w:rsid w:val="006B71A3"/>
    <w:rsid w:val="006C3ACC"/>
    <w:rsid w:val="006C43F0"/>
    <w:rsid w:val="006C5035"/>
    <w:rsid w:val="006D3EFD"/>
    <w:rsid w:val="006D49B6"/>
    <w:rsid w:val="006D727C"/>
    <w:rsid w:val="006E16F6"/>
    <w:rsid w:val="006F71E6"/>
    <w:rsid w:val="006F7898"/>
    <w:rsid w:val="007146ED"/>
    <w:rsid w:val="007151BE"/>
    <w:rsid w:val="0071599B"/>
    <w:rsid w:val="00715D11"/>
    <w:rsid w:val="00720CFB"/>
    <w:rsid w:val="00733076"/>
    <w:rsid w:val="007423C7"/>
    <w:rsid w:val="00750378"/>
    <w:rsid w:val="007522AB"/>
    <w:rsid w:val="00754A9E"/>
    <w:rsid w:val="0077735B"/>
    <w:rsid w:val="007858C1"/>
    <w:rsid w:val="00787F05"/>
    <w:rsid w:val="0079668A"/>
    <w:rsid w:val="007C3F93"/>
    <w:rsid w:val="007D54FD"/>
    <w:rsid w:val="007D6EB3"/>
    <w:rsid w:val="007E59F6"/>
    <w:rsid w:val="007E71EC"/>
    <w:rsid w:val="007F1627"/>
    <w:rsid w:val="007F57DB"/>
    <w:rsid w:val="00811855"/>
    <w:rsid w:val="00811A73"/>
    <w:rsid w:val="00814A28"/>
    <w:rsid w:val="00817B61"/>
    <w:rsid w:val="00822143"/>
    <w:rsid w:val="00847285"/>
    <w:rsid w:val="00847D15"/>
    <w:rsid w:val="00856DAC"/>
    <w:rsid w:val="008643BF"/>
    <w:rsid w:val="008671E8"/>
    <w:rsid w:val="0087206C"/>
    <w:rsid w:val="00892AC5"/>
    <w:rsid w:val="00892C16"/>
    <w:rsid w:val="008A59E1"/>
    <w:rsid w:val="008B1F18"/>
    <w:rsid w:val="008C27BA"/>
    <w:rsid w:val="008E102E"/>
    <w:rsid w:val="008E398D"/>
    <w:rsid w:val="008E7CAB"/>
    <w:rsid w:val="00900209"/>
    <w:rsid w:val="009037C6"/>
    <w:rsid w:val="00914943"/>
    <w:rsid w:val="00916A22"/>
    <w:rsid w:val="00923934"/>
    <w:rsid w:val="00930236"/>
    <w:rsid w:val="009303F4"/>
    <w:rsid w:val="00944F67"/>
    <w:rsid w:val="0094672C"/>
    <w:rsid w:val="00950F4A"/>
    <w:rsid w:val="00951F6A"/>
    <w:rsid w:val="0095458C"/>
    <w:rsid w:val="009650C4"/>
    <w:rsid w:val="00981568"/>
    <w:rsid w:val="00982213"/>
    <w:rsid w:val="009838A5"/>
    <w:rsid w:val="00986F8C"/>
    <w:rsid w:val="00987248"/>
    <w:rsid w:val="009900F1"/>
    <w:rsid w:val="00992351"/>
    <w:rsid w:val="009935D1"/>
    <w:rsid w:val="009A3A72"/>
    <w:rsid w:val="009B0C91"/>
    <w:rsid w:val="009B0F64"/>
    <w:rsid w:val="009B24D1"/>
    <w:rsid w:val="009B5D7B"/>
    <w:rsid w:val="009C0992"/>
    <w:rsid w:val="009D12C6"/>
    <w:rsid w:val="009D2872"/>
    <w:rsid w:val="009E0C98"/>
    <w:rsid w:val="009F17C1"/>
    <w:rsid w:val="009F2E88"/>
    <w:rsid w:val="009F5D00"/>
    <w:rsid w:val="009F7DD0"/>
    <w:rsid w:val="00A019F9"/>
    <w:rsid w:val="00A157D0"/>
    <w:rsid w:val="00A16DDD"/>
    <w:rsid w:val="00A23264"/>
    <w:rsid w:val="00A2738D"/>
    <w:rsid w:val="00A30828"/>
    <w:rsid w:val="00A607EA"/>
    <w:rsid w:val="00A61919"/>
    <w:rsid w:val="00A61A3E"/>
    <w:rsid w:val="00A90605"/>
    <w:rsid w:val="00A9097C"/>
    <w:rsid w:val="00AA46A8"/>
    <w:rsid w:val="00AB110E"/>
    <w:rsid w:val="00AC03AA"/>
    <w:rsid w:val="00AC6101"/>
    <w:rsid w:val="00AD0A11"/>
    <w:rsid w:val="00AE6C3A"/>
    <w:rsid w:val="00B0564B"/>
    <w:rsid w:val="00B2794F"/>
    <w:rsid w:val="00B427C9"/>
    <w:rsid w:val="00B4789E"/>
    <w:rsid w:val="00B52433"/>
    <w:rsid w:val="00B6416B"/>
    <w:rsid w:val="00B8272B"/>
    <w:rsid w:val="00B83F84"/>
    <w:rsid w:val="00B92481"/>
    <w:rsid w:val="00BA2033"/>
    <w:rsid w:val="00BA6560"/>
    <w:rsid w:val="00BC0A3C"/>
    <w:rsid w:val="00BC2CF9"/>
    <w:rsid w:val="00BC4C50"/>
    <w:rsid w:val="00BD2956"/>
    <w:rsid w:val="00BD3071"/>
    <w:rsid w:val="00BD4801"/>
    <w:rsid w:val="00BF088F"/>
    <w:rsid w:val="00C02957"/>
    <w:rsid w:val="00C02F5A"/>
    <w:rsid w:val="00C0534A"/>
    <w:rsid w:val="00C115A4"/>
    <w:rsid w:val="00C24739"/>
    <w:rsid w:val="00C2491F"/>
    <w:rsid w:val="00C25765"/>
    <w:rsid w:val="00C26CAD"/>
    <w:rsid w:val="00C3609E"/>
    <w:rsid w:val="00C36FAD"/>
    <w:rsid w:val="00C374AD"/>
    <w:rsid w:val="00C45229"/>
    <w:rsid w:val="00C51C96"/>
    <w:rsid w:val="00C567E9"/>
    <w:rsid w:val="00C65C52"/>
    <w:rsid w:val="00C66DA4"/>
    <w:rsid w:val="00C7387A"/>
    <w:rsid w:val="00C77736"/>
    <w:rsid w:val="00C80C53"/>
    <w:rsid w:val="00C92843"/>
    <w:rsid w:val="00CA37DE"/>
    <w:rsid w:val="00CB51B5"/>
    <w:rsid w:val="00CC1FA7"/>
    <w:rsid w:val="00CC3117"/>
    <w:rsid w:val="00CD290E"/>
    <w:rsid w:val="00CE01EF"/>
    <w:rsid w:val="00CF36DB"/>
    <w:rsid w:val="00CF4F2D"/>
    <w:rsid w:val="00CF5DF3"/>
    <w:rsid w:val="00D066BB"/>
    <w:rsid w:val="00D12502"/>
    <w:rsid w:val="00D159DA"/>
    <w:rsid w:val="00D344D2"/>
    <w:rsid w:val="00D35420"/>
    <w:rsid w:val="00D35CC4"/>
    <w:rsid w:val="00D45E1B"/>
    <w:rsid w:val="00D528A6"/>
    <w:rsid w:val="00D73A79"/>
    <w:rsid w:val="00D73FC3"/>
    <w:rsid w:val="00D9112D"/>
    <w:rsid w:val="00D922DC"/>
    <w:rsid w:val="00D92FBC"/>
    <w:rsid w:val="00DA07EF"/>
    <w:rsid w:val="00DA1CFC"/>
    <w:rsid w:val="00DB6672"/>
    <w:rsid w:val="00DC2324"/>
    <w:rsid w:val="00DC6255"/>
    <w:rsid w:val="00DC7D7D"/>
    <w:rsid w:val="00DD0955"/>
    <w:rsid w:val="00DF7D8C"/>
    <w:rsid w:val="00E0107F"/>
    <w:rsid w:val="00E144A9"/>
    <w:rsid w:val="00E3108E"/>
    <w:rsid w:val="00E3728E"/>
    <w:rsid w:val="00E511EB"/>
    <w:rsid w:val="00E674FE"/>
    <w:rsid w:val="00E869A6"/>
    <w:rsid w:val="00E95D29"/>
    <w:rsid w:val="00EB10F7"/>
    <w:rsid w:val="00EB38A2"/>
    <w:rsid w:val="00ED44C6"/>
    <w:rsid w:val="00EE02CE"/>
    <w:rsid w:val="00EE1F70"/>
    <w:rsid w:val="00EE3253"/>
    <w:rsid w:val="00EE40B0"/>
    <w:rsid w:val="00EE7935"/>
    <w:rsid w:val="00EF0CA4"/>
    <w:rsid w:val="00EF3937"/>
    <w:rsid w:val="00EF6A79"/>
    <w:rsid w:val="00F06ED0"/>
    <w:rsid w:val="00F14AD6"/>
    <w:rsid w:val="00F35B06"/>
    <w:rsid w:val="00F41248"/>
    <w:rsid w:val="00F41C4A"/>
    <w:rsid w:val="00F61295"/>
    <w:rsid w:val="00F6307B"/>
    <w:rsid w:val="00F73F5D"/>
    <w:rsid w:val="00F74A87"/>
    <w:rsid w:val="00F80A38"/>
    <w:rsid w:val="00F814B4"/>
    <w:rsid w:val="00F92C4C"/>
    <w:rsid w:val="00F957EB"/>
    <w:rsid w:val="00F959D3"/>
    <w:rsid w:val="00FA4D05"/>
    <w:rsid w:val="00FB13CC"/>
    <w:rsid w:val="00FB58AD"/>
    <w:rsid w:val="00FB613C"/>
    <w:rsid w:val="00FC0527"/>
    <w:rsid w:val="00FC4AF9"/>
    <w:rsid w:val="00FC5F7C"/>
    <w:rsid w:val="00FD70C3"/>
    <w:rsid w:val="00FE2330"/>
    <w:rsid w:val="00FE24DE"/>
    <w:rsid w:val="00FE7223"/>
    <w:rsid w:val="00FF2296"/>
    <w:rsid w:val="00FF31BE"/>
    <w:rsid w:val="00FF53F9"/>
    <w:rsid w:val="00FF76B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A09ED"/>
  <w15:docId w15:val="{530FF30E-A228-4423-9D2F-D63F0010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580576"/>
    <w:rPr>
      <w:rFonts w:ascii="Work Sans" w:hAnsi="Work Sans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95657"/>
    <w:pPr>
      <w:spacing w:before="300"/>
      <w:outlineLvl w:val="0"/>
    </w:pPr>
    <w:rPr>
      <w:b/>
      <w:color w:val="000000"/>
      <w:sz w:val="26"/>
    </w:rPr>
  </w:style>
  <w:style w:type="paragraph" w:styleId="Heading2">
    <w:name w:val="heading 2"/>
    <w:basedOn w:val="Normal"/>
    <w:next w:val="Normal"/>
    <w:link w:val="Heading2Char"/>
    <w:uiPriority w:val="1"/>
    <w:qFormat/>
    <w:rsid w:val="00595657"/>
    <w:pPr>
      <w:keepNext/>
      <w:keepLines/>
      <w:spacing w:before="26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7E59F6"/>
    <w:pPr>
      <w:keepNext/>
      <w:keepLines/>
      <w:spacing w:before="240"/>
      <w:outlineLvl w:val="2"/>
    </w:pPr>
    <w:rPr>
      <w:rFonts w:eastAsiaTheme="majorEastAsia" w:cstheme="majorBid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semiHidden/>
    <w:rsid w:val="004B1135"/>
    <w:pPr>
      <w:tabs>
        <w:tab w:val="center" w:pos="4986"/>
        <w:tab w:val="right" w:pos="9972"/>
      </w:tabs>
      <w:spacing w:line="180" w:lineRule="atLeast"/>
    </w:pPr>
    <w:rPr>
      <w:sz w:val="14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leGrid">
    <w:name w:val="Table Grid"/>
    <w:basedOn w:val="Table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95657"/>
    <w:rPr>
      <w:rFonts w:ascii="Work Sans" w:hAnsi="Work Sans"/>
      <w:b/>
      <w:color w:val="000000"/>
      <w:sz w:val="26"/>
      <w:szCs w:val="24"/>
    </w:rPr>
  </w:style>
  <w:style w:type="paragraph" w:styleId="BalloonText">
    <w:name w:val="Balloon Text"/>
    <w:basedOn w:val="Normal"/>
    <w:link w:val="BalloonTextChar"/>
    <w:semiHidden/>
    <w:rsid w:val="00D9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BD2956"/>
    <w:rPr>
      <w:color w:val="0000FF"/>
      <w:u w:val="single"/>
    </w:rPr>
  </w:style>
  <w:style w:type="paragraph" w:customStyle="1" w:styleId="Hjlpetekst">
    <w:name w:val="Hjælpetekst"/>
    <w:basedOn w:val="Header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Heading2Char">
    <w:name w:val="Heading 2 Char"/>
    <w:basedOn w:val="DefaultParagraphFont"/>
    <w:link w:val="Heading2"/>
    <w:uiPriority w:val="1"/>
    <w:rsid w:val="00595657"/>
    <w:rPr>
      <w:rFonts w:ascii="Work Sans" w:eastAsiaTheme="majorEastAsia" w:hAnsi="Work Sans" w:cstheme="majorBidi"/>
      <w:b/>
      <w:bCs/>
      <w:color w:val="000000" w:themeColor="text1"/>
      <w:sz w:val="22"/>
      <w:szCs w:val="26"/>
    </w:rPr>
  </w:style>
  <w:style w:type="paragraph" w:styleId="ListParagraph">
    <w:name w:val="List Paragraph"/>
    <w:basedOn w:val="Normal"/>
    <w:uiPriority w:val="34"/>
    <w:semiHidden/>
    <w:qFormat/>
    <w:rsid w:val="007423C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135"/>
    <w:rPr>
      <w:rFonts w:ascii="Arial" w:hAnsi="Arial"/>
      <w:sz w:val="14"/>
      <w:szCs w:val="24"/>
    </w:rPr>
  </w:style>
  <w:style w:type="paragraph" w:customStyle="1" w:styleId="Punktliste">
    <w:name w:val="Punktliste"/>
    <w:basedOn w:val="ListParagraph"/>
    <w:uiPriority w:val="2"/>
    <w:qFormat/>
    <w:rsid w:val="006D727C"/>
    <w:pPr>
      <w:keepNext/>
      <w:widowControl w:val="0"/>
      <w:numPr>
        <w:numId w:val="6"/>
      </w:numPr>
      <w:spacing w:after="60"/>
      <w:contextualSpacing w:val="0"/>
    </w:pPr>
  </w:style>
  <w:style w:type="paragraph" w:styleId="EnvelopeReturn">
    <w:name w:val="envelope return"/>
    <w:basedOn w:val="Normal"/>
    <w:semiHidden/>
    <w:rsid w:val="00A61919"/>
    <w:pPr>
      <w:spacing w:line="220" w:lineRule="exact"/>
      <w:jc w:val="center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Footer"/>
    <w:uiPriority w:val="3"/>
    <w:semiHidden/>
    <w:qFormat/>
    <w:rsid w:val="005844BA"/>
    <w:pPr>
      <w:spacing w:line="240" w:lineRule="auto"/>
    </w:pPr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D922DC"/>
    <w:rPr>
      <w:rFonts w:ascii="Work Sans" w:eastAsiaTheme="majorEastAsia" w:hAnsi="Work Sans" w:cstheme="majorBidi"/>
      <w:b/>
      <w:color w:val="000000"/>
      <w:szCs w:val="24"/>
    </w:rPr>
  </w:style>
  <w:style w:type="paragraph" w:customStyle="1" w:styleId="Talliste">
    <w:name w:val="Talliste"/>
    <w:basedOn w:val="ListParagraph"/>
    <w:uiPriority w:val="2"/>
    <w:qFormat/>
    <w:rsid w:val="006D727C"/>
    <w:pPr>
      <w:numPr>
        <w:numId w:val="7"/>
      </w:numPr>
      <w:spacing w:after="60"/>
      <w:contextualSpacing w:val="0"/>
    </w:pPr>
  </w:style>
  <w:style w:type="paragraph" w:styleId="Title">
    <w:name w:val="Title"/>
    <w:basedOn w:val="Normal"/>
    <w:next w:val="Normal"/>
    <w:link w:val="TitleChar"/>
    <w:qFormat/>
    <w:rsid w:val="00F957EB"/>
    <w:pPr>
      <w:spacing w:after="100"/>
      <w:contextualSpacing/>
    </w:pPr>
    <w:rPr>
      <w:rFonts w:eastAsiaTheme="majorEastAsia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F957EB"/>
    <w:rPr>
      <w:rFonts w:ascii="Work Sans" w:eastAsiaTheme="majorEastAsia" w:hAnsi="Work Sans" w:cstheme="majorBidi"/>
      <w:b/>
      <w:kern w:val="28"/>
      <w:sz w:val="36"/>
      <w:szCs w:val="56"/>
    </w:rPr>
  </w:style>
  <w:style w:type="paragraph" w:styleId="FootnoteText">
    <w:name w:val="footnote text"/>
    <w:basedOn w:val="Normal"/>
    <w:link w:val="FootnoteTextChar"/>
    <w:semiHidden/>
    <w:unhideWhenUsed/>
    <w:rsid w:val="00580576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0576"/>
    <w:rPr>
      <w:rFonts w:ascii="Work Sans" w:hAnsi="Work Sans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\Downloads\FDF_Dokument%20uden%20logo%20(1).dotx" TargetMode="External"/></Relationships>
</file>

<file path=word/theme/theme1.xml><?xml version="1.0" encoding="utf-8"?>
<a:theme xmlns:a="http://schemas.openxmlformats.org/drawingml/2006/main" name="Kontortema">
  <a:themeElements>
    <a:clrScheme name="DI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C5"/>
      </a:accent1>
      <a:accent2>
        <a:srgbClr val="AFB700"/>
      </a:accent2>
      <a:accent3>
        <a:srgbClr val="D9F7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2890-A0D9-43DA-86E6-DD438705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FDF_Dokument uden logo (1).dotx</Template>
  <TotalTime>0</TotalTime>
  <Pages>2</Pages>
  <Words>507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Hillerød Forsyning A/S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 Ulriksen</dc:creator>
  <cp:lastModifiedBy>Casper Ulriksen</cp:lastModifiedBy>
  <cp:revision>99</cp:revision>
  <cp:lastPrinted>2024-01-16T20:11:00Z</cp:lastPrinted>
  <dcterms:created xsi:type="dcterms:W3CDTF">2022-06-10T20:10:00Z</dcterms:created>
  <dcterms:modified xsi:type="dcterms:W3CDTF">2025-01-08T16:18:00Z</dcterms:modified>
</cp:coreProperties>
</file>